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C5" w:rsidRDefault="00E602C5" w:rsidP="005A0D7C">
      <w:pPr>
        <w:pStyle w:val="normal0"/>
        <w:jc w:val="both"/>
      </w:pPr>
      <w:r>
        <w:rPr>
          <w:sz w:val="20"/>
          <w:szCs w:val="20"/>
        </w:rPr>
        <w:t>Пресс-релиз 20.02.2016</w:t>
      </w:r>
    </w:p>
    <w:p w:rsidR="00E602C5" w:rsidRDefault="00E602C5" w:rsidP="00A351A9">
      <w:pPr>
        <w:jc w:val="both"/>
        <w:rPr>
          <w:rFonts w:ascii="Times New Roman" w:hAnsi="Times New Roman"/>
          <w:b/>
          <w:sz w:val="28"/>
          <w:szCs w:val="28"/>
        </w:rPr>
      </w:pPr>
    </w:p>
    <w:p w:rsidR="00E602C5" w:rsidRPr="005A0D7C" w:rsidRDefault="00E602C5" w:rsidP="00A351A9">
      <w:pPr>
        <w:jc w:val="both"/>
        <w:rPr>
          <w:rFonts w:ascii="Arial" w:hAnsi="Arial" w:cs="Arial"/>
          <w:b/>
          <w:sz w:val="24"/>
          <w:szCs w:val="24"/>
        </w:rPr>
      </w:pPr>
      <w:r w:rsidRPr="005A0D7C">
        <w:rPr>
          <w:rFonts w:ascii="Arial" w:hAnsi="Arial" w:cs="Arial"/>
          <w:b/>
          <w:sz w:val="24"/>
          <w:szCs w:val="24"/>
        </w:rPr>
        <w:t>Юные ТехноТаланты представили свои изобретения на фестивале «Город Технотворчества»</w:t>
      </w:r>
    </w:p>
    <w:p w:rsidR="00E602C5" w:rsidRPr="005A0D7C" w:rsidRDefault="00E602C5" w:rsidP="00746F6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sz w:val="24"/>
          <w:szCs w:val="24"/>
        </w:rPr>
        <w:t xml:space="preserve">18 февраля 2016 года с 13-00 до 17-00 в Доме детского творчества Октябрьского района по адресу Большакова 15 прошел </w:t>
      </w:r>
      <w:r w:rsidRPr="005A0D7C">
        <w:rPr>
          <w:rFonts w:ascii="Arial" w:hAnsi="Arial" w:cs="Arial"/>
          <w:sz w:val="24"/>
          <w:szCs w:val="24"/>
          <w:lang w:val="en-US"/>
        </w:rPr>
        <w:t>III</w:t>
      </w:r>
      <w:r w:rsidRPr="005A0D7C">
        <w:rPr>
          <w:rFonts w:ascii="Arial" w:hAnsi="Arial" w:cs="Arial"/>
          <w:sz w:val="24"/>
          <w:szCs w:val="24"/>
        </w:rPr>
        <w:t xml:space="preserve"> областной открытый конкурс технического творчества «Юные ТехноТаланты», на который собрались школьники и студенты колледжей от 7 до 18 лет из Екатеринбурга, Нижнего Тагила, Первоуральска, Лесного, Ирбита, Камышлова, Сысерти и Краснотурьинска.</w:t>
      </w:r>
    </w:p>
    <w:p w:rsidR="00E602C5" w:rsidRPr="005A0D7C" w:rsidRDefault="00E602C5" w:rsidP="00746F6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sz w:val="24"/>
          <w:szCs w:val="24"/>
        </w:rPr>
        <w:t xml:space="preserve">На конкурсе можно было увидеть разнообразных роботов, сделанных руками детей, устройства для тренировки глазомера и обучения азбуке Морзе, модели автомобилей, планеров, кораблей и марсохода, умные украшения и одежду, технические игрушки, а также другие изобретения, созданные школьниками и студентами колледжей. </w:t>
      </w:r>
    </w:p>
    <w:p w:rsidR="00E602C5" w:rsidRPr="005A0D7C" w:rsidRDefault="00E602C5" w:rsidP="00746F6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sz w:val="24"/>
          <w:szCs w:val="24"/>
        </w:rPr>
        <w:t xml:space="preserve">Компетентное жюри из преподавателей УрГПУ и УрФУ, представителей бизнеса и педагогов по техническому творчеству из Екатеринбурга и Свердловской области (победителей и призёров губернаторского конкурса) по достоинству оценило представленные на конкурс проекты. </w:t>
      </w:r>
    </w:p>
    <w:p w:rsidR="00E602C5" w:rsidRPr="005A0D7C" w:rsidRDefault="00E602C5" w:rsidP="00746F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b/>
          <w:i/>
          <w:sz w:val="24"/>
          <w:szCs w:val="24"/>
        </w:rPr>
        <w:t xml:space="preserve">В направлении техническое моделирование </w:t>
      </w:r>
      <w:r w:rsidRPr="005A0D7C">
        <w:rPr>
          <w:rFonts w:ascii="Arial" w:hAnsi="Arial" w:cs="Arial"/>
          <w:sz w:val="24"/>
          <w:szCs w:val="24"/>
        </w:rPr>
        <w:t>в младшей возрастной группе 1 место завоевал Лаптев Кирилл (Малый ракетный корабль «Углич») из Центра «Социум» станции детского технического творчества Кировского района г.Екатеринбурга. В средней возрастной группе: 1 место по праву досталось Семёновых Вячеславу (Радиоуправляемая гоночная модель самолёта класса Q500) из Центра «Лик» г.Екатеринбурга. В старшей возрастной группе 1 место получил Черепанов Олег из Центра «Лик» г.Екатеринбурга за радиоуправляемую пилотажную модель самолёта.</w:t>
      </w:r>
    </w:p>
    <w:p w:rsidR="00E602C5" w:rsidRPr="005A0D7C" w:rsidRDefault="00E602C5" w:rsidP="006A3E6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b/>
          <w:i/>
          <w:sz w:val="24"/>
          <w:szCs w:val="24"/>
        </w:rPr>
        <w:t>В направлении устройства и приборы для образовательного процесса</w:t>
      </w:r>
      <w:r w:rsidRPr="005A0D7C">
        <w:rPr>
          <w:rFonts w:ascii="Arial" w:hAnsi="Arial" w:cs="Arial"/>
          <w:sz w:val="24"/>
          <w:szCs w:val="24"/>
        </w:rPr>
        <w:t xml:space="preserve"> в младшей возрастной группе заслуженная награда за 1 место досталась Нифантову Никите (проект – «Потуши пожар») из Центра «Социум» станции детского технического творчества Кировского района г.Екатеринбурга. В средней возрастной группе 1 место у Калуга Ольги, Марковой Анастасии из школы №9, г.Ирбита за проект «Аксессуары для книг». В старшей возрастной группе: 1 место заняли Рякин Денис и Корчига Михаил (Беспроводная передача энергии – Качер Бровина – Тесла) из радиотехнического колледжа им.А.С. Попова.</w:t>
      </w:r>
    </w:p>
    <w:p w:rsidR="00E602C5" w:rsidRPr="005A0D7C" w:rsidRDefault="00E602C5" w:rsidP="00F714B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b/>
          <w:i/>
          <w:sz w:val="24"/>
          <w:szCs w:val="24"/>
        </w:rPr>
        <w:t xml:space="preserve">В направлении игровые устройства и модели </w:t>
      </w:r>
      <w:r w:rsidRPr="005A0D7C">
        <w:rPr>
          <w:rFonts w:ascii="Arial" w:hAnsi="Arial" w:cs="Arial"/>
          <w:sz w:val="24"/>
          <w:szCs w:val="24"/>
        </w:rPr>
        <w:t>в младшей возрастной группе 1 место у Стихина Александра (Макет «Безопасный школьный переход») из Центра детского технического творчества Сысертского городского округа. В старшей возрастной группе 1 место занял Кузнецов Андрей (Цветомузыка) из радиотехнического колледжа им.А.С. Попова</w:t>
      </w:r>
    </w:p>
    <w:p w:rsidR="00E602C5" w:rsidRPr="005A0D7C" w:rsidRDefault="00E602C5" w:rsidP="006A3E6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b/>
          <w:i/>
          <w:sz w:val="24"/>
          <w:szCs w:val="24"/>
        </w:rPr>
        <w:t xml:space="preserve">В направлении бытовые устройства и приборы (умный дом, умный двор, умная улица) </w:t>
      </w:r>
      <w:r w:rsidRPr="005A0D7C">
        <w:rPr>
          <w:rFonts w:ascii="Arial" w:hAnsi="Arial" w:cs="Arial"/>
          <w:sz w:val="24"/>
          <w:szCs w:val="24"/>
        </w:rPr>
        <w:t>в младшей возрастной группе 1 место у Хазиева Рашида и Малыгина Андрея (Специальный «напоминающий» чип) из Дома детского творчества Октябрьского района г.Екатеринбурга. В средней возрастной группе 1 место заработал Бывшев Аркадий (Транспортная система для 3-х этажного здания. Разработка модуля управления) из гимназии №13, г.Екатеринбурга, а в старшей возрастной группе 1 место у Фадеева Андрея из лицея №5 г.Камышлова с проектом «Повышение энергоэффективности зданий и сооружений через использование вакуумных стеклопакетов».</w:t>
      </w:r>
    </w:p>
    <w:p w:rsidR="00E602C5" w:rsidRPr="005A0D7C" w:rsidRDefault="00E602C5" w:rsidP="006A3E68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b/>
          <w:i/>
          <w:sz w:val="24"/>
          <w:szCs w:val="24"/>
        </w:rPr>
        <w:t xml:space="preserve">В направлении робототехника </w:t>
      </w:r>
      <w:r w:rsidRPr="005A0D7C">
        <w:rPr>
          <w:rFonts w:ascii="Arial" w:hAnsi="Arial" w:cs="Arial"/>
          <w:sz w:val="24"/>
          <w:szCs w:val="24"/>
        </w:rPr>
        <w:t>в младшей возрастной группе заслуженное первое место получил  Озерец Даниил из школы №73 г.Лесного с проектом «Робот – сигнализация». В средней возрастной группе 1 место у Падериной Валерии (Робот – рисовальщик) из лицея №128 г.Екатеринбурга и Новгородовой Алёны и Булатовой Оксаны (Спанч Боб – помощник) из школы №9, г.Ирбита.</w:t>
      </w:r>
    </w:p>
    <w:p w:rsidR="00E602C5" w:rsidRPr="005A0D7C" w:rsidRDefault="00E602C5" w:rsidP="00746F67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sz w:val="24"/>
          <w:szCs w:val="24"/>
        </w:rPr>
        <w:t>Победители и призёры получили дипломы, медали и фирменные футболки, приобретенные на средства государственной поддержки, выделенные Свердловской областной общественной организации «Уральский клуб нового образования» в качестве гранта в соответствии c распоряжением Президента Российской Федерации №79-рп от 01.04.2015 на основании конкурса, проведенного Общероссийской общественной организацией «Российский Союз Молодёжи». Победители в возрасте 14-17 лет из средней и старшей возрастных групп будут награждены Министерством физической культуры, спорта и молодёжной политики Свердловской области путевками на летнюю региональную научную школу «Технолидер». Три абсолютных победителя получат возможность отдохнуть в международном детском центре «Артек».</w:t>
      </w:r>
    </w:p>
    <w:p w:rsidR="00E602C5" w:rsidRDefault="00E602C5" w:rsidP="0006573E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5A0D7C">
        <w:rPr>
          <w:rFonts w:ascii="Arial" w:hAnsi="Arial" w:cs="Arial"/>
          <w:sz w:val="24"/>
          <w:szCs w:val="24"/>
          <w:lang w:val="en-US"/>
        </w:rPr>
        <w:t>III</w:t>
      </w:r>
      <w:r w:rsidRPr="005A0D7C">
        <w:rPr>
          <w:rFonts w:ascii="Arial" w:hAnsi="Arial" w:cs="Arial"/>
          <w:sz w:val="24"/>
          <w:szCs w:val="24"/>
        </w:rPr>
        <w:t xml:space="preserve"> областной фестиваль технического творчества и современных технологий «Город ТехноТворчества» проходит со 2 по 27 февраля 2016 года в рамках программы «Уральская инженерная школа» при поддержке Министерства физической культуры, спорта и молодёжной политики и Министерства общего и профессионального образования Свердловской области. За три недели в фестивале приняли участие более 4 тыс. человек. Узнать подробную информацию о событиях фестиваля можно узнать на сайте фестиваля </w:t>
      </w:r>
      <w:hyperlink r:id="rId5" w:history="1">
        <w:r w:rsidRPr="005A0D7C">
          <w:rPr>
            <w:rStyle w:val="Hyperlink"/>
            <w:rFonts w:ascii="Arial" w:hAnsi="Arial" w:cs="Arial"/>
            <w:sz w:val="24"/>
            <w:szCs w:val="24"/>
          </w:rPr>
          <w:t>http://tehnotvorchestvo.ru/</w:t>
        </w:r>
      </w:hyperlink>
    </w:p>
    <w:p w:rsidR="00E602C5" w:rsidRDefault="00E602C5" w:rsidP="005A0D7C">
      <w:pPr>
        <w:pStyle w:val="normal0"/>
        <w:jc w:val="both"/>
      </w:pPr>
    </w:p>
    <w:p w:rsidR="00E602C5" w:rsidRPr="005A0D7C" w:rsidRDefault="00E602C5" w:rsidP="005A0D7C">
      <w:pPr>
        <w:pStyle w:val="normal0"/>
        <w:jc w:val="both"/>
        <w:rPr>
          <w:sz w:val="24"/>
          <w:szCs w:val="24"/>
        </w:rPr>
      </w:pPr>
      <w:r w:rsidRPr="005A0D7C">
        <w:rPr>
          <w:sz w:val="24"/>
          <w:szCs w:val="24"/>
        </w:rPr>
        <w:t xml:space="preserve">Подробную информацию СМИ могут получить у руководителя фестиваля Резеды Рыбалко </w:t>
      </w:r>
      <w:r w:rsidRPr="005A0D7C">
        <w:rPr>
          <w:color w:val="252525"/>
          <w:sz w:val="24"/>
          <w:szCs w:val="24"/>
        </w:rPr>
        <w:t xml:space="preserve">Телефон: +7 (903) 081-77-75, </w:t>
      </w:r>
      <w:r w:rsidRPr="005A0D7C">
        <w:rPr>
          <w:color w:val="1155CC"/>
          <w:sz w:val="24"/>
          <w:szCs w:val="24"/>
          <w:u w:val="single"/>
        </w:rPr>
        <w:t>rezeda.rybalko@gmail.com</w:t>
      </w:r>
    </w:p>
    <w:p w:rsidR="00E602C5" w:rsidRPr="005A0D7C" w:rsidRDefault="00E602C5" w:rsidP="005A0D7C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sectPr w:rsidR="00E602C5" w:rsidRPr="005A0D7C" w:rsidSect="00B0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6423"/>
    <w:multiLevelType w:val="hybridMultilevel"/>
    <w:tmpl w:val="A5623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3FF"/>
    <w:rsid w:val="00017B60"/>
    <w:rsid w:val="00055336"/>
    <w:rsid w:val="0006573E"/>
    <w:rsid w:val="00074A2E"/>
    <w:rsid w:val="000E0D4C"/>
    <w:rsid w:val="001122DF"/>
    <w:rsid w:val="00127D39"/>
    <w:rsid w:val="00152188"/>
    <w:rsid w:val="0016037A"/>
    <w:rsid w:val="0016422D"/>
    <w:rsid w:val="0017033A"/>
    <w:rsid w:val="00182348"/>
    <w:rsid w:val="00196499"/>
    <w:rsid w:val="001E6303"/>
    <w:rsid w:val="00222D9A"/>
    <w:rsid w:val="002B091B"/>
    <w:rsid w:val="003460DC"/>
    <w:rsid w:val="003536D6"/>
    <w:rsid w:val="003C454D"/>
    <w:rsid w:val="00433D4C"/>
    <w:rsid w:val="00443B48"/>
    <w:rsid w:val="00493002"/>
    <w:rsid w:val="004C2812"/>
    <w:rsid w:val="005133E7"/>
    <w:rsid w:val="005422EF"/>
    <w:rsid w:val="005623FE"/>
    <w:rsid w:val="0057689B"/>
    <w:rsid w:val="00586BC6"/>
    <w:rsid w:val="005A0D7C"/>
    <w:rsid w:val="005E626B"/>
    <w:rsid w:val="0061458E"/>
    <w:rsid w:val="00631B14"/>
    <w:rsid w:val="006A3E68"/>
    <w:rsid w:val="006C03F7"/>
    <w:rsid w:val="006C08B3"/>
    <w:rsid w:val="006E4EEC"/>
    <w:rsid w:val="006E5991"/>
    <w:rsid w:val="006E6756"/>
    <w:rsid w:val="00723770"/>
    <w:rsid w:val="00731D67"/>
    <w:rsid w:val="00746F67"/>
    <w:rsid w:val="00786515"/>
    <w:rsid w:val="007C701E"/>
    <w:rsid w:val="008233FF"/>
    <w:rsid w:val="00847709"/>
    <w:rsid w:val="00871A88"/>
    <w:rsid w:val="00905F5A"/>
    <w:rsid w:val="009150D5"/>
    <w:rsid w:val="00933380"/>
    <w:rsid w:val="009414EB"/>
    <w:rsid w:val="009A11A2"/>
    <w:rsid w:val="009F18AD"/>
    <w:rsid w:val="00A253ED"/>
    <w:rsid w:val="00A34104"/>
    <w:rsid w:val="00A351A9"/>
    <w:rsid w:val="00A47E39"/>
    <w:rsid w:val="00A901F2"/>
    <w:rsid w:val="00A9386A"/>
    <w:rsid w:val="00A9581C"/>
    <w:rsid w:val="00AA68C2"/>
    <w:rsid w:val="00AC32F2"/>
    <w:rsid w:val="00AD05C0"/>
    <w:rsid w:val="00B0462F"/>
    <w:rsid w:val="00B23AC0"/>
    <w:rsid w:val="00B7784D"/>
    <w:rsid w:val="00BC4D13"/>
    <w:rsid w:val="00C13043"/>
    <w:rsid w:val="00C25848"/>
    <w:rsid w:val="00C350C2"/>
    <w:rsid w:val="00C3635C"/>
    <w:rsid w:val="00C374E9"/>
    <w:rsid w:val="00C52121"/>
    <w:rsid w:val="00C61184"/>
    <w:rsid w:val="00C72647"/>
    <w:rsid w:val="00C8097C"/>
    <w:rsid w:val="00CE2E9A"/>
    <w:rsid w:val="00D1262A"/>
    <w:rsid w:val="00D34FB4"/>
    <w:rsid w:val="00DB6F7C"/>
    <w:rsid w:val="00E04672"/>
    <w:rsid w:val="00E35B34"/>
    <w:rsid w:val="00E5733D"/>
    <w:rsid w:val="00E602C5"/>
    <w:rsid w:val="00E65D95"/>
    <w:rsid w:val="00E73331"/>
    <w:rsid w:val="00E73E9C"/>
    <w:rsid w:val="00E805BA"/>
    <w:rsid w:val="00EA7A8D"/>
    <w:rsid w:val="00EC6DCC"/>
    <w:rsid w:val="00F13748"/>
    <w:rsid w:val="00F16ADE"/>
    <w:rsid w:val="00F44554"/>
    <w:rsid w:val="00F71432"/>
    <w:rsid w:val="00F714B7"/>
    <w:rsid w:val="00F93184"/>
    <w:rsid w:val="00F9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51A9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A351A9"/>
    <w:pPr>
      <w:spacing w:line="276" w:lineRule="auto"/>
    </w:pPr>
    <w:rPr>
      <w:rFonts w:ascii="Arial" w:hAnsi="Arial" w:cs="Arial"/>
      <w:color w:val="000000"/>
    </w:rPr>
  </w:style>
  <w:style w:type="paragraph" w:customStyle="1" w:styleId="normal0">
    <w:name w:val="normal"/>
    <w:uiPriority w:val="99"/>
    <w:rsid w:val="005A0D7C"/>
    <w:pPr>
      <w:spacing w:line="276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hnotvorchest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728</Words>
  <Characters>4153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Уральский клуб нового образования  объединил инженеров и детей, интересующихся техническим творчеством на  Фестивале «Город ТехноТворчества»</dc:title>
  <dc:subject/>
  <dc:creator>REZEDA</dc:creator>
  <cp:keywords/>
  <dc:description/>
  <cp:lastModifiedBy>u</cp:lastModifiedBy>
  <cp:revision>2</cp:revision>
  <cp:lastPrinted>2015-01-28T05:17:00Z</cp:lastPrinted>
  <dcterms:created xsi:type="dcterms:W3CDTF">2016-02-25T16:57:00Z</dcterms:created>
  <dcterms:modified xsi:type="dcterms:W3CDTF">2016-02-25T16:57:00Z</dcterms:modified>
</cp:coreProperties>
</file>